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296"/>
        <w:gridCol w:w="1254"/>
        <w:gridCol w:w="486"/>
        <w:gridCol w:w="166"/>
        <w:gridCol w:w="315"/>
        <w:gridCol w:w="297"/>
        <w:gridCol w:w="277"/>
        <w:gridCol w:w="963"/>
        <w:gridCol w:w="1095"/>
        <w:gridCol w:w="830"/>
        <w:gridCol w:w="281"/>
        <w:gridCol w:w="831"/>
        <w:gridCol w:w="721"/>
        <w:gridCol w:w="255"/>
        <w:gridCol w:w="1797"/>
      </w:tblGrid>
      <w:tr w:rsidR="00621338" w:rsidTr="00136689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21338" w:rsidRPr="00CC579F" w:rsidTr="00136689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21338" w:rsidRPr="0089476D" w:rsidRDefault="0089476D">
            <w:pPr>
              <w:spacing w:after="0" w:line="240" w:lineRule="auto"/>
              <w:jc w:val="center"/>
              <w:rPr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21338" w:rsidRPr="0089476D" w:rsidRDefault="0089476D">
            <w:pPr>
              <w:spacing w:after="0" w:line="240" w:lineRule="auto"/>
              <w:jc w:val="center"/>
              <w:rPr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21338" w:rsidRPr="0089476D" w:rsidRDefault="0089476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B04E088" wp14:editId="15269926">
                  <wp:simplePos x="0" y="0"/>
                  <wp:positionH relativeFrom="margin">
                    <wp:posOffset>3501390</wp:posOffset>
                  </wp:positionH>
                  <wp:positionV relativeFrom="margin">
                    <wp:posOffset>805815</wp:posOffset>
                  </wp:positionV>
                  <wp:extent cx="2114550" cy="13906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390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21338" w:rsidRPr="00CC579F" w:rsidTr="00136689">
        <w:trPr>
          <w:trHeight w:hRule="exact" w:val="694"/>
        </w:trPr>
        <w:tc>
          <w:tcPr>
            <w:tcW w:w="41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</w:tr>
      <w:tr w:rsidR="0089476D" w:rsidRPr="00CC579F" w:rsidTr="00136689">
        <w:trPr>
          <w:gridAfter w:val="7"/>
          <w:wAfter w:w="5810" w:type="dxa"/>
          <w:trHeight w:hRule="exact" w:val="277"/>
        </w:trPr>
        <w:tc>
          <w:tcPr>
            <w:tcW w:w="410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</w:tr>
      <w:tr w:rsidR="0089476D" w:rsidRPr="00CC579F" w:rsidTr="00136689">
        <w:trPr>
          <w:gridAfter w:val="7"/>
          <w:wAfter w:w="5810" w:type="dxa"/>
          <w:trHeight w:hRule="exact" w:val="555"/>
        </w:trPr>
        <w:tc>
          <w:tcPr>
            <w:tcW w:w="410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</w:tr>
      <w:tr w:rsidR="0089476D" w:rsidRPr="00CC579F" w:rsidTr="00136689">
        <w:trPr>
          <w:gridAfter w:val="7"/>
          <w:wAfter w:w="5810" w:type="dxa"/>
          <w:trHeight w:hRule="exact" w:val="277"/>
        </w:trPr>
        <w:tc>
          <w:tcPr>
            <w:tcW w:w="410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</w:tr>
      <w:tr w:rsidR="0089476D" w:rsidRPr="00CC579F" w:rsidTr="00136689">
        <w:trPr>
          <w:gridAfter w:val="7"/>
          <w:wAfter w:w="5810" w:type="dxa"/>
          <w:trHeight w:hRule="exact" w:val="277"/>
        </w:trPr>
        <w:tc>
          <w:tcPr>
            <w:tcW w:w="410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9476D" w:rsidRPr="00B7787A" w:rsidRDefault="0089476D">
            <w:pPr>
              <w:rPr>
                <w:lang w:val="ru-RU"/>
              </w:rPr>
            </w:pPr>
          </w:p>
        </w:tc>
      </w:tr>
      <w:tr w:rsidR="00621338" w:rsidRPr="00CC579F" w:rsidTr="00136689">
        <w:trPr>
          <w:trHeight w:hRule="exact" w:val="277"/>
        </w:trPr>
        <w:tc>
          <w:tcPr>
            <w:tcW w:w="410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</w:tr>
      <w:tr w:rsidR="00621338" w:rsidTr="00136689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дисциплины</w:t>
            </w:r>
            <w:proofErr w:type="spellEnd"/>
          </w:p>
        </w:tc>
      </w:tr>
      <w:tr w:rsidR="00621338" w:rsidTr="00136689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21338" w:rsidRPr="00CC579F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621338" w:rsidRDefault="00621338"/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21338" w:rsidTr="00136689">
        <w:trPr>
          <w:trHeight w:hRule="exact" w:val="416"/>
        </w:trPr>
        <w:tc>
          <w:tcPr>
            <w:tcW w:w="41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21338" w:rsidRPr="0089476D" w:rsidRDefault="0089476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21338" w:rsidRDefault="008947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21338" w:rsidTr="00136689">
        <w:trPr>
          <w:trHeight w:hRule="exact" w:val="396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1254" w:type="dxa"/>
          </w:tcPr>
          <w:p w:rsidR="00621338" w:rsidRDefault="00621338"/>
        </w:tc>
        <w:tc>
          <w:tcPr>
            <w:tcW w:w="486" w:type="dxa"/>
          </w:tcPr>
          <w:p w:rsidR="00621338" w:rsidRDefault="00621338"/>
        </w:tc>
        <w:tc>
          <w:tcPr>
            <w:tcW w:w="166" w:type="dxa"/>
          </w:tcPr>
          <w:p w:rsidR="00621338" w:rsidRDefault="00621338"/>
        </w:tc>
        <w:tc>
          <w:tcPr>
            <w:tcW w:w="315" w:type="dxa"/>
          </w:tcPr>
          <w:p w:rsidR="00621338" w:rsidRDefault="00621338"/>
        </w:tc>
        <w:tc>
          <w:tcPr>
            <w:tcW w:w="73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C9028B" w:rsidTr="00136689">
        <w:trPr>
          <w:trHeight w:hRule="exact" w:val="555"/>
        </w:trPr>
        <w:tc>
          <w:tcPr>
            <w:tcW w:w="410" w:type="dxa"/>
          </w:tcPr>
          <w:p w:rsidR="00C9028B" w:rsidRDefault="00C9028B"/>
        </w:tc>
        <w:tc>
          <w:tcPr>
            <w:tcW w:w="2517" w:type="dxa"/>
            <w:gridSpan w:val="5"/>
          </w:tcPr>
          <w:p w:rsidR="00C9028B" w:rsidRPr="00C9028B" w:rsidRDefault="00C902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028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C9028B" w:rsidRPr="00C9028B" w:rsidRDefault="00C9028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9028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</w:tcPr>
          <w:p w:rsidR="00C9028B" w:rsidRDefault="00C9028B"/>
        </w:tc>
        <w:tc>
          <w:tcPr>
            <w:tcW w:w="830" w:type="dxa"/>
          </w:tcPr>
          <w:p w:rsidR="00C9028B" w:rsidRDefault="00C9028B"/>
        </w:tc>
        <w:tc>
          <w:tcPr>
            <w:tcW w:w="281" w:type="dxa"/>
          </w:tcPr>
          <w:p w:rsidR="00C9028B" w:rsidRDefault="00C9028B"/>
        </w:tc>
        <w:tc>
          <w:tcPr>
            <w:tcW w:w="831" w:type="dxa"/>
          </w:tcPr>
          <w:p w:rsidR="00C9028B" w:rsidRDefault="00C9028B"/>
        </w:tc>
        <w:tc>
          <w:tcPr>
            <w:tcW w:w="721" w:type="dxa"/>
          </w:tcPr>
          <w:p w:rsidR="00C9028B" w:rsidRDefault="00C9028B"/>
        </w:tc>
        <w:tc>
          <w:tcPr>
            <w:tcW w:w="255" w:type="dxa"/>
          </w:tcPr>
          <w:p w:rsidR="00C9028B" w:rsidRDefault="00C9028B"/>
        </w:tc>
        <w:tc>
          <w:tcPr>
            <w:tcW w:w="1797" w:type="dxa"/>
          </w:tcPr>
          <w:p w:rsidR="00C9028B" w:rsidRDefault="00C9028B"/>
        </w:tc>
      </w:tr>
      <w:tr w:rsidR="00621338" w:rsidTr="00136689">
        <w:trPr>
          <w:trHeight w:hRule="exact" w:val="416"/>
        </w:trPr>
        <w:tc>
          <w:tcPr>
            <w:tcW w:w="410" w:type="dxa"/>
          </w:tcPr>
          <w:p w:rsidR="00621338" w:rsidRDefault="00621338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1254" w:type="dxa"/>
          </w:tcPr>
          <w:p w:rsidR="00621338" w:rsidRDefault="00621338"/>
        </w:tc>
        <w:tc>
          <w:tcPr>
            <w:tcW w:w="486" w:type="dxa"/>
          </w:tcPr>
          <w:p w:rsidR="00621338" w:rsidRDefault="00621338"/>
        </w:tc>
        <w:tc>
          <w:tcPr>
            <w:tcW w:w="166" w:type="dxa"/>
          </w:tcPr>
          <w:p w:rsidR="00621338" w:rsidRDefault="00621338"/>
        </w:tc>
        <w:tc>
          <w:tcPr>
            <w:tcW w:w="315" w:type="dxa"/>
          </w:tcPr>
          <w:p w:rsidR="00621338" w:rsidRDefault="00621338"/>
        </w:tc>
        <w:tc>
          <w:tcPr>
            <w:tcW w:w="297" w:type="dxa"/>
          </w:tcPr>
          <w:p w:rsidR="00621338" w:rsidRDefault="00621338"/>
        </w:tc>
        <w:tc>
          <w:tcPr>
            <w:tcW w:w="277" w:type="dxa"/>
          </w:tcPr>
          <w:p w:rsidR="00621338" w:rsidRDefault="00621338"/>
        </w:tc>
        <w:tc>
          <w:tcPr>
            <w:tcW w:w="963" w:type="dxa"/>
          </w:tcPr>
          <w:p w:rsidR="00621338" w:rsidRDefault="00621338"/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38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621338" w:rsidRDefault="00621338"/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410" w:type="dxa"/>
          </w:tcPr>
          <w:p w:rsidR="00621338" w:rsidRDefault="00621338"/>
        </w:tc>
        <w:tc>
          <w:tcPr>
            <w:tcW w:w="296" w:type="dxa"/>
          </w:tcPr>
          <w:p w:rsidR="00621338" w:rsidRDefault="00621338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1767"/>
        </w:trPr>
        <w:tc>
          <w:tcPr>
            <w:tcW w:w="410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296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1254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486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166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315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297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277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963" w:type="dxa"/>
            <w:tcBorders>
              <w:bottom w:val="single" w:sz="4" w:space="0" w:color="auto"/>
            </w:tcBorders>
          </w:tcPr>
          <w:p w:rsidR="00621338" w:rsidRDefault="00621338"/>
        </w:tc>
        <w:tc>
          <w:tcPr>
            <w:tcW w:w="1095" w:type="dxa"/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RPr="00CC579F" w:rsidTr="00136689">
        <w:trPr>
          <w:trHeight w:hRule="exact" w:val="279"/>
        </w:trPr>
        <w:tc>
          <w:tcPr>
            <w:tcW w:w="4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Tr="00136689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89476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21338" w:rsidRDefault="00621338"/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153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  <w:tr w:rsidR="00621338" w:rsidTr="00136689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1338" w:rsidRDefault="00621338"/>
        </w:tc>
        <w:tc>
          <w:tcPr>
            <w:tcW w:w="830" w:type="dxa"/>
          </w:tcPr>
          <w:p w:rsidR="00621338" w:rsidRDefault="00621338"/>
        </w:tc>
        <w:tc>
          <w:tcPr>
            <w:tcW w:w="281" w:type="dxa"/>
          </w:tcPr>
          <w:p w:rsidR="00621338" w:rsidRDefault="00621338"/>
        </w:tc>
        <w:tc>
          <w:tcPr>
            <w:tcW w:w="831" w:type="dxa"/>
          </w:tcPr>
          <w:p w:rsidR="00621338" w:rsidRDefault="00621338"/>
        </w:tc>
        <w:tc>
          <w:tcPr>
            <w:tcW w:w="721" w:type="dxa"/>
          </w:tcPr>
          <w:p w:rsidR="00621338" w:rsidRDefault="00621338"/>
        </w:tc>
        <w:tc>
          <w:tcPr>
            <w:tcW w:w="255" w:type="dxa"/>
          </w:tcPr>
          <w:p w:rsidR="00621338" w:rsidRDefault="00621338"/>
        </w:tc>
        <w:tc>
          <w:tcPr>
            <w:tcW w:w="1797" w:type="dxa"/>
          </w:tcPr>
          <w:p w:rsidR="00621338" w:rsidRDefault="00621338"/>
        </w:tc>
      </w:tr>
    </w:tbl>
    <w:p w:rsidR="00621338" w:rsidRDefault="0089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791"/>
        <w:gridCol w:w="1052"/>
        <w:gridCol w:w="3811"/>
        <w:gridCol w:w="957"/>
      </w:tblGrid>
      <w:tr w:rsidR="006213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621338" w:rsidRDefault="00621338"/>
        </w:tc>
        <w:tc>
          <w:tcPr>
            <w:tcW w:w="3970" w:type="dxa"/>
          </w:tcPr>
          <w:p w:rsidR="00621338" w:rsidRDefault="00B7787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A23D701" wp14:editId="7BFC24CA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87630</wp:posOffset>
                  </wp:positionV>
                  <wp:extent cx="1038225" cy="88582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2133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3970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</w:t>
            </w:r>
            <w:proofErr w:type="gramStart"/>
            <w:r w:rsidRPr="008947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8947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947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Тютина</w:t>
            </w:r>
            <w:proofErr w:type="spellEnd"/>
            <w:r w:rsidRPr="008947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</w:t>
            </w:r>
            <w:r w:rsidR="00B7787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льга Сергеевна</w:t>
            </w:r>
          </w:p>
        </w:tc>
      </w:tr>
      <w:tr w:rsidR="00621338" w:rsidRPr="00CC579F">
        <w:trPr>
          <w:trHeight w:hRule="exact" w:val="277"/>
        </w:trPr>
        <w:tc>
          <w:tcPr>
            <w:tcW w:w="3828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3970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21338">
        <w:trPr>
          <w:trHeight w:hRule="exact" w:val="1111"/>
        </w:trPr>
        <w:tc>
          <w:tcPr>
            <w:tcW w:w="3828" w:type="dxa"/>
          </w:tcPr>
          <w:p w:rsidR="00621338" w:rsidRDefault="00621338"/>
        </w:tc>
        <w:tc>
          <w:tcPr>
            <w:tcW w:w="852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3970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621338">
        <w:trPr>
          <w:trHeight w:hRule="exact" w:val="277"/>
        </w:trPr>
        <w:tc>
          <w:tcPr>
            <w:tcW w:w="3828" w:type="dxa"/>
          </w:tcPr>
          <w:p w:rsidR="00621338" w:rsidRDefault="00621338"/>
        </w:tc>
        <w:tc>
          <w:tcPr>
            <w:tcW w:w="852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3970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 w:rsidRPr="00CC579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21338" w:rsidRPr="00CC579F">
        <w:trPr>
          <w:trHeight w:hRule="exact" w:val="277"/>
        </w:trPr>
        <w:tc>
          <w:tcPr>
            <w:tcW w:w="3828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621338" w:rsidRPr="00CC579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21338" w:rsidRPr="00CC579F">
        <w:trPr>
          <w:trHeight w:hRule="exact" w:val="555"/>
        </w:trPr>
        <w:tc>
          <w:tcPr>
            <w:tcW w:w="3828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21338" w:rsidRPr="00CC579F">
        <w:trPr>
          <w:trHeight w:hRule="exact" w:val="277"/>
        </w:trPr>
        <w:tc>
          <w:tcPr>
            <w:tcW w:w="3828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21338" w:rsidRPr="0089476D" w:rsidRDefault="00C96F42">
            <w:pPr>
              <w:rPr>
                <w:lang w:val="ru-RU"/>
              </w:rPr>
            </w:pPr>
            <w:r w:rsidRPr="00E057D9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C209414" wp14:editId="48DD8979">
                  <wp:simplePos x="0" y="0"/>
                  <wp:positionH relativeFrom="column">
                    <wp:posOffset>467360</wp:posOffset>
                  </wp:positionH>
                  <wp:positionV relativeFrom="paragraph">
                    <wp:posOffset>160655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__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</w:t>
            </w:r>
            <w:r w:rsid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-2022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E05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621338" w:rsidRPr="0089476D" w:rsidRDefault="0089476D">
      <w:pPr>
        <w:rPr>
          <w:sz w:val="0"/>
          <w:szCs w:val="0"/>
          <w:lang w:val="ru-RU"/>
        </w:rPr>
      </w:pPr>
      <w:r w:rsidRPr="0089476D">
        <w:rPr>
          <w:lang w:val="ru-RU"/>
        </w:rPr>
        <w:br w:type="page"/>
      </w:r>
    </w:p>
    <w:p w:rsidR="00621338" w:rsidRPr="00C9028B" w:rsidRDefault="0062133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6"/>
        <w:gridCol w:w="1497"/>
        <w:gridCol w:w="1756"/>
        <w:gridCol w:w="4775"/>
        <w:gridCol w:w="971"/>
      </w:tblGrid>
      <w:tr w:rsidR="006213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21338" w:rsidRPr="00CC57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«Вспомогательные исторические дисциплины» является формирование у студентов системы знаний о роли ВИД в системе исторических наук, а также умений применять их в ходе конкретного исторического исследования.</w:t>
            </w:r>
          </w:p>
        </w:tc>
      </w:tr>
      <w:tr w:rsidR="006213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понимание основных  особенностей развития вспомогательных исторических дисциплин от знания к науке;</w:t>
            </w:r>
          </w:p>
        </w:tc>
      </w:tr>
      <w:tr w:rsidR="00621338" w:rsidRPr="00CC57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навыки самостоятельной работы студентов с источниками, умения работать с научной литературой, проводить локальные и концептуальные исследования, используя данные вспомогательных исторических дисциплин</w:t>
            </w:r>
          </w:p>
        </w:tc>
      </w:tr>
      <w:tr w:rsidR="00621338" w:rsidRPr="00CC57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      </w:r>
          </w:p>
        </w:tc>
      </w:tr>
      <w:tr w:rsidR="00621338" w:rsidRPr="00CC579F">
        <w:trPr>
          <w:trHeight w:hRule="exact" w:val="277"/>
        </w:trPr>
        <w:tc>
          <w:tcPr>
            <w:tcW w:w="76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2133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21338" w:rsidRPr="00CC57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213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213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</w:tr>
      <w:tr w:rsidR="006213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621338" w:rsidRPr="00CC57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621338" w:rsidRPr="00CC579F">
        <w:trPr>
          <w:trHeight w:hRule="exact" w:val="277"/>
        </w:trPr>
        <w:tc>
          <w:tcPr>
            <w:tcW w:w="76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21338" w:rsidRPr="00CC579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дисциплин; Содержание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процесса; 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политическую организацию общества.</w:t>
            </w:r>
          </w:p>
        </w:tc>
      </w:tr>
      <w:tr w:rsidR="00621338" w:rsidRPr="00CC579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процесса;  всемирную и отечественную историю и культуру; особенности национальных традиций, текстов; процесс историк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культурного развития человека и человечества.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взаимосвязь исторических источников с развитием исторического процесса; всемирную и отечественную историю и культуру; 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всобенности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национальных традиций, текстов; Процесс историко-культурного развития человека и человечества.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ыявлять общее и особенное в использовании отдельных вспомогательных исторических дисциплин;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621338" w:rsidRPr="00CC579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10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методов работы с историческими источниками; Основами исторического мышления, навыками сбора, систематизации и анализа информации о социально-политических и 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</w:t>
            </w:r>
          </w:p>
        </w:tc>
      </w:tr>
    </w:tbl>
    <w:p w:rsidR="00621338" w:rsidRPr="0089476D" w:rsidRDefault="0089476D">
      <w:pPr>
        <w:rPr>
          <w:sz w:val="0"/>
          <w:szCs w:val="0"/>
          <w:lang w:val="ru-RU"/>
        </w:rPr>
      </w:pPr>
      <w:r w:rsidRPr="008947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4"/>
        <w:gridCol w:w="3253"/>
        <w:gridCol w:w="4784"/>
        <w:gridCol w:w="975"/>
      </w:tblGrid>
      <w:tr w:rsidR="006213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621338" w:rsidRPr="00CC579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основных методов работы с историческими источниками.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источниками.</w:t>
            </w:r>
          </w:p>
        </w:tc>
      </w:tr>
      <w:tr w:rsidR="00621338" w:rsidRPr="00CC579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проблематику.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человека.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системы.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подходов.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специфики.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практики.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самокритике; умениями работать в команде, взаимодействовать с экспертами в предметных областях, навыками воспринимать разнообразие и культурные различия, принимать социальные и этические обязательства.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работать в команде, взаимодействовать с экспертами в предметных областях;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пособностями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 конструктивной критике и самокритике.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областях.</w:t>
            </w:r>
          </w:p>
        </w:tc>
      </w:tr>
      <w:tr w:rsidR="00621338" w:rsidRPr="00CC579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научно-исследовательской деятельности по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вспомогатльным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историческим дисциплинам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педагогических исследований по вспомогательным историческим дисциплинам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обработки и анализа научной информации по вспомогательным историческим дисциплинам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полученные результаты собственных научных исследований по вспомогательным историческим дисциплинам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информационные технологии для получения и обработки научных данных по вспомогательным историческим дисциплинам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результаты научных достижений в профессиональной деятельности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обработки научных данных по вспомогательным историческим дисциплинам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современных информационных технологий для получения и обработки научных данных по вспомогательным историческим дисциплинам</w:t>
            </w:r>
          </w:p>
        </w:tc>
      </w:tr>
      <w:tr w:rsidR="00621338" w:rsidRPr="00CC57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научных достижений в учебно-воспитательном процессе с различными категориями обучающихся</w:t>
            </w:r>
          </w:p>
        </w:tc>
      </w:tr>
      <w:tr w:rsidR="00621338" w:rsidRPr="00CC579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213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дисциплин;</w:t>
            </w:r>
          </w:p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ключевых понятий и терминов, применяемых в современных вспомогательных исторических дисциплинах;</w:t>
            </w:r>
          </w:p>
        </w:tc>
      </w:tr>
      <w:tr w:rsidR="00621338" w:rsidRPr="00CC57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исторических источников с развитием исторического процесса;</w:t>
            </w:r>
          </w:p>
        </w:tc>
      </w:tr>
    </w:tbl>
    <w:p w:rsidR="00621338" w:rsidRPr="0089476D" w:rsidRDefault="0089476D">
      <w:pPr>
        <w:rPr>
          <w:sz w:val="0"/>
          <w:szCs w:val="0"/>
          <w:lang w:val="ru-RU"/>
        </w:rPr>
      </w:pPr>
      <w:r w:rsidRPr="008947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7"/>
        <w:gridCol w:w="958"/>
        <w:gridCol w:w="692"/>
        <w:gridCol w:w="1110"/>
        <w:gridCol w:w="1245"/>
        <w:gridCol w:w="678"/>
        <w:gridCol w:w="394"/>
        <w:gridCol w:w="977"/>
      </w:tblGrid>
      <w:tr w:rsidR="006213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1277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426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213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их в локальных и концептуальных исследованиях, а также на уроках, факультативах, экскурсионной, музейной, краеведческой деятельности;</w:t>
            </w:r>
          </w:p>
        </w:tc>
      </w:tr>
      <w:tr w:rsidR="00621338" w:rsidRPr="00CC57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особенное в использовании отдельных вспомогательных исторических дисциплин.</w:t>
            </w:r>
          </w:p>
        </w:tc>
      </w:tr>
      <w:tr w:rsidR="006213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1338" w:rsidRPr="00CC57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источниками;</w:t>
            </w:r>
          </w:p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социально- политических и экономических процессах;</w:t>
            </w:r>
          </w:p>
        </w:tc>
      </w:tr>
      <w:tr w:rsidR="00621338" w:rsidRPr="00CC579F">
        <w:trPr>
          <w:trHeight w:hRule="exact" w:val="277"/>
        </w:trPr>
        <w:tc>
          <w:tcPr>
            <w:tcW w:w="76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2133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21338" w:rsidRPr="00CC57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Место и роль вспомогательных исторических дисциплин в системе исторических наук.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комплекса вспомогательных исторических дисциплин.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вспомогательных исторических дисциплин в исторических исследованиях.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 w:rsidRPr="00CC57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Археография в системе вспомогательных исторических дисциплин.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621338">
            <w:pPr>
              <w:rPr>
                <w:lang w:val="ru-RU"/>
              </w:rPr>
            </w:pPr>
          </w:p>
        </w:tc>
      </w:tr>
      <w:tr w:rsidR="006213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археографии в историческом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археографической деятельности.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развития палеографии в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палеографии.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Просветительская деятельность Кирилла и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Мофодия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Протокириллическое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протоглаголическое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письмо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формы славянского алфавита: кириллица и глаголица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исторической метрологии. Ее роль в историческом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</w:tbl>
    <w:p w:rsidR="00621338" w:rsidRDefault="0089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7"/>
        <w:gridCol w:w="915"/>
        <w:gridCol w:w="662"/>
        <w:gridCol w:w="1077"/>
        <w:gridCol w:w="1237"/>
        <w:gridCol w:w="662"/>
        <w:gridCol w:w="380"/>
        <w:gridCol w:w="933"/>
      </w:tblGrid>
      <w:tr w:rsidR="006213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1277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426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меры длины, веса, объема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унификация мер в едином Российском государстве и пережитки удельной раздробленности в системе мер - новгородская и московская системы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английские заимствования (фут, дюйм, линия) и изменение в связи с этим мер длины и поверхности; устав 1835 г.; метрическая система мер и вопрос о введении ее в России.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Хронология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исторической хронологии. История ее изучения. Понятие математической хронологии.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астрономических суток, лунного месяца и астрономического года.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и календарные единицы времени. Понятие календаря. Солнечные, лунные и солнечно-лунные календари.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Древнейшие календарные системы: вавилонская, древнеегипетская, древнегреческая, римская и византийская. Юлианский и григорианский календари, их взаимоотношение. Эры и их виды.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система счета времени. Славянский календарь: название месяцев, месяцы, недели, сутки - их деление. Начало года: мартовский,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ультрамартовский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сентябрьский стили. Реформы календарей 1699 и 1918 гг.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Датировка. Древнерусское и современное летоисчисление. Счет индиктами. Круги солнца. Церковный календарь.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астрономическим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НУМИЗМАТИКА И БОНИСТИКА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нумизматики и бонистики.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денег. Функции денег.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Древнейшие монеты. Денежные и весовые единицы. Денежный счет и монетная стопа. Техника монетной чеканки. Денежные системы дореволюционной России.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систематизация монет. Монетные каталоги.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</w:tbl>
    <w:p w:rsidR="00621338" w:rsidRDefault="0089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2"/>
        <w:gridCol w:w="912"/>
        <w:gridCol w:w="660"/>
        <w:gridCol w:w="1075"/>
        <w:gridCol w:w="1235"/>
        <w:gridCol w:w="660"/>
        <w:gridCol w:w="379"/>
        <w:gridCol w:w="931"/>
      </w:tblGrid>
      <w:tr w:rsidR="006213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1277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426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Монеты в СССР и РФ.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СФРАГИСТИКА И ГЕРАЛЬДИКА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Сфрагистика как вспомогательная историческая дисциплина. Предмет, методы и задачи сфрагистики.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печатей. Виды печатей. Матрицы и оттиски. Способы крепления печатей к документам.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Русского централизованного государства. Государственная печать. Печати русских царей. Печати центральных государственных учреждений. Городские печати.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Российской империи. Государственные печати. Печати центральных и местных учреждений.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СССР. Государственные печати и печати учреждений.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Геральдика как вспомогательная историческая дисциплина. Предмет, методы и задачи геральдики.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гербов. Теоретическая геральдика. Основные составные части герба. /</w:t>
            </w:r>
            <w:proofErr w:type="spellStart"/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Городские и областные гербы России и их происхождение.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 и задачи фалеристики. Становление и развитие фалеристики.  /</w:t>
            </w:r>
            <w:proofErr w:type="spellStart"/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гербы стран мира: история происхождения и современное состояние.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ФАЛЕРИСТИКА И ВЕКСИЛЛОЛОГИЯ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Ордена, наградные медали Российской империи.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Советские ордена и медали. Современные награды РФ.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вексиллологии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вексиллюмы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флаги. Флаги и знамена, хоругви и стяги.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</w:tbl>
    <w:p w:rsidR="00621338" w:rsidRDefault="0089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5"/>
        <w:gridCol w:w="919"/>
        <w:gridCol w:w="664"/>
        <w:gridCol w:w="1080"/>
        <w:gridCol w:w="1239"/>
        <w:gridCol w:w="664"/>
        <w:gridCol w:w="382"/>
        <w:gridCol w:w="936"/>
      </w:tblGrid>
      <w:tr w:rsidR="006213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1277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426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2133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российского флага. Флаги и знамена советской эпохи. Современный государственный флаг РФ. /</w:t>
            </w:r>
            <w:proofErr w:type="gram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</w:tr>
      <w:tr w:rsidR="00621338">
        <w:trPr>
          <w:trHeight w:hRule="exact" w:val="277"/>
        </w:trPr>
        <w:tc>
          <w:tcPr>
            <w:tcW w:w="993" w:type="dxa"/>
          </w:tcPr>
          <w:p w:rsidR="00621338" w:rsidRDefault="00621338"/>
        </w:tc>
        <w:tc>
          <w:tcPr>
            <w:tcW w:w="3687" w:type="dxa"/>
          </w:tcPr>
          <w:p w:rsidR="00621338" w:rsidRDefault="00621338"/>
        </w:tc>
        <w:tc>
          <w:tcPr>
            <w:tcW w:w="851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1135" w:type="dxa"/>
          </w:tcPr>
          <w:p w:rsidR="00621338" w:rsidRDefault="00621338"/>
        </w:tc>
        <w:tc>
          <w:tcPr>
            <w:tcW w:w="1277" w:type="dxa"/>
          </w:tcPr>
          <w:p w:rsidR="00621338" w:rsidRDefault="00621338"/>
        </w:tc>
        <w:tc>
          <w:tcPr>
            <w:tcW w:w="710" w:type="dxa"/>
          </w:tcPr>
          <w:p w:rsidR="00621338" w:rsidRDefault="00621338"/>
        </w:tc>
        <w:tc>
          <w:tcPr>
            <w:tcW w:w="426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21338" w:rsidRPr="00CC579F">
        <w:trPr>
          <w:trHeight w:hRule="exact" w:val="110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</w:t>
            </w:r>
            <w:r w:rsidR="00626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вопросы к экзамену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621338" w:rsidRPr="0089476D" w:rsidRDefault="006213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становления и развития русской и советской палеографии.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Спорные вопросы возникновения письменности у восточных славян. Славянские азбуки – кириллица и глаголица.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Графика кирилловского письма – отличительные особенности устава, полуустава, скорописи. Граффити и эпиграфика. Числовые значения славянских букв.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Книжное дело на Руси (материалы и орудия письма, особенности формата и украшений рукописей).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Русская палеография нового времени.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Неография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Особенности реформирования российского алфавита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Технические приемы чтения рукописей. </w:t>
            </w:r>
            <w:proofErr w:type="spellStart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Кодикология</w:t>
            </w:r>
            <w:proofErr w:type="spellEnd"/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наука о рукописных книгах.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Выявление места, времени, имени автора и условий возникновения источников. Выявление и методы критического анализа подделок.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Криптография (тайнопись): от древнейших времен до современности.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Значение палеографии для исторических исследований.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хронологии как научной исторической дисциплины.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История становления и развития русской и советской исторической хронологии.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Юлианский и григорианский календари. Создание современной эры (эры Дионисия).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русской календарной системы. Методы датировки исторических фактов русской истории, принципы проверки и уточнения дат древнерусской системы счета времени.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Попытки реформ календаря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«Новая хронология» академика А.Т. Фоменко и ее научная критика.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Зарождение исторической метрологии как научной дисциплины.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становления и развития исторической метрологии в России.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мерах в эпоху античности. Средневековые меры Западной Европы.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Российские меры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621338" w:rsidRPr="0089476D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Переход на метрическую систему мер. Особенности метрической системы советского времени.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История становления и развития нумизматики как вспомогательной исторической дисциплины. 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Нумизматические исследования в России.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Монета как нумизматический памятник и источник.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Изображения и легенды на монетах. Монеты особых выпусков. Бумажные деньги: время появления, виды.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Техника монетной чеканки. Порча монеты. Фальшивые и поддельные монеты.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методы нумизматического исследования.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Монеты эпохи античности и средневековой Европы.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Монеты, денежный счет и денежное обращение на Руси и в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История становления и развития сфрагистики и геральдики как вспомогательных исторических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дисципли¬н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Печати древнерусского государства. Актовые вислые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Изображения на печатях. Княжеские и церковные печати.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Печати Русского централизованного государства и печати Российской империи: краткая характеристика.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Основы теоретической геральдики.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Городские и областные гербы России и их происхождение. Гербы губерний и городов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Государственный герб дореволюционной России.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геральдики советского периода.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вид символов российской государственности.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Предмет, методы и задачи фалеристики. Становление и развитие фалеристики как науки.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История формирования наградной системы в России. Первые награды.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Ордена и медали Российской империи. Медали участникам военных действий и «штатские» медали. Наградное оружие. Награды лицам духовного сана.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Наградные знаки Белой армии и первые награды Советской России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Советские ордена и медали.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Современные награды РФ. Ордена и медали Русской Православной  Церкви.</w:t>
            </w:r>
          </w:p>
          <w:p w:rsidR="00621338" w:rsidRPr="00B7787A" w:rsidRDefault="00626D38" w:rsidP="00626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</w:t>
            </w:r>
            <w:r w:rsidR="0089476D"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="0089476D"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Вексиллология</w:t>
            </w:r>
            <w:proofErr w:type="spellEnd"/>
            <w:r w:rsidR="0089476D"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21338" w:rsidRPr="00CC579F" w:rsidTr="00626D38">
        <w:trPr>
          <w:trHeight w:hRule="exact" w:val="6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6D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</w:t>
            </w:r>
            <w:r w:rsidR="0089476D"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презентацией, ге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r w:rsidR="0089476D"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меневтический анализ источника, контрольная работа,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контурной картой,  анализ</w:t>
            </w:r>
          </w:p>
          <w:p w:rsidR="00626D38" w:rsidRPr="00B7787A" w:rsidRDefault="00626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видео-фрагмента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устное сообщение на семинаре</w:t>
            </w:r>
          </w:p>
        </w:tc>
      </w:tr>
    </w:tbl>
    <w:p w:rsidR="00621338" w:rsidRPr="00B7787A" w:rsidRDefault="0089476D">
      <w:pPr>
        <w:rPr>
          <w:sz w:val="0"/>
          <w:szCs w:val="0"/>
          <w:lang w:val="ru-RU"/>
        </w:rPr>
      </w:pPr>
      <w:r w:rsidRPr="00B778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4"/>
        <w:gridCol w:w="1852"/>
        <w:gridCol w:w="3094"/>
        <w:gridCol w:w="1676"/>
        <w:gridCol w:w="990"/>
      </w:tblGrid>
      <w:tr w:rsidR="006213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21338" w:rsidRDefault="00621338"/>
        </w:tc>
        <w:tc>
          <w:tcPr>
            <w:tcW w:w="1702" w:type="dxa"/>
          </w:tcPr>
          <w:p w:rsidR="00621338" w:rsidRDefault="006213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21338">
        <w:trPr>
          <w:trHeight w:hRule="exact" w:val="277"/>
        </w:trPr>
        <w:tc>
          <w:tcPr>
            <w:tcW w:w="710" w:type="dxa"/>
          </w:tcPr>
          <w:p w:rsidR="00621338" w:rsidRDefault="00621338"/>
        </w:tc>
        <w:tc>
          <w:tcPr>
            <w:tcW w:w="1986" w:type="dxa"/>
          </w:tcPr>
          <w:p w:rsidR="00621338" w:rsidRDefault="00621338"/>
        </w:tc>
        <w:tc>
          <w:tcPr>
            <w:tcW w:w="1986" w:type="dxa"/>
          </w:tcPr>
          <w:p w:rsidR="00621338" w:rsidRDefault="00621338"/>
        </w:tc>
        <w:tc>
          <w:tcPr>
            <w:tcW w:w="3403" w:type="dxa"/>
          </w:tcPr>
          <w:p w:rsidR="00621338" w:rsidRDefault="00621338"/>
        </w:tc>
        <w:tc>
          <w:tcPr>
            <w:tcW w:w="1702" w:type="dxa"/>
          </w:tcPr>
          <w:p w:rsidR="00621338" w:rsidRDefault="00621338"/>
        </w:tc>
        <w:tc>
          <w:tcPr>
            <w:tcW w:w="993" w:type="dxa"/>
          </w:tcPr>
          <w:p w:rsidR="00621338" w:rsidRDefault="00621338"/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13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13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Абрамова Н.Г., Круглова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Вспомогательные исторические дисциплины: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21338" w:rsidRPr="00CC57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 Г. А.,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Шорин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А.,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Кобрин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исторические дисциплины: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=429883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213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21338" w:rsidRPr="00CC57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Адаменко А. М., Ермолаев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Археография. История и современное состояние: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=232202</w:t>
            </w:r>
          </w:p>
        </w:tc>
      </w:tr>
      <w:tr w:rsidR="006213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Бастраков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=461556</w:t>
            </w:r>
          </w:p>
        </w:tc>
      </w:tr>
      <w:tr w:rsidR="00621338" w:rsidRPr="00CC57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география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=485431</w:t>
            </w:r>
          </w:p>
        </w:tc>
      </w:tr>
      <w:tr w:rsidR="00621338" w:rsidRPr="00CC57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62133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ЯСК|Языки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славянской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=498454</w:t>
            </w: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21338" w:rsidRPr="00CC57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Нумизматика или история монет древних, средних и новых веков / А.П.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Типография Карла Андерса, 1861. - 171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978-5-4460-1049-3 ; То же [Электронный ресурс].</w:t>
            </w:r>
          </w:p>
        </w:tc>
      </w:tr>
      <w:tr w:rsidR="00621338" w:rsidRPr="00CC57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Щепкин, В.Н. Учебник русской палеографии / В.Н. Щепкин. - М.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Издание Общества Истории и Древностей Российских при Московском Университете, 1918. - 194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978-5-9989-7984-2 ; То же [Электронный ресурс].</w:t>
            </w:r>
          </w:p>
        </w:tc>
      </w:tr>
      <w:tr w:rsidR="00621338" w:rsidRPr="00CC57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Материалы. Книга о флагах / К.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изд. 1705 г. - М.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978- 5-9989-1851-3 ; То же [Электронный ресурс].</w:t>
            </w:r>
          </w:p>
        </w:tc>
      </w:tr>
      <w:tr w:rsidR="00621338" w:rsidRPr="00CC57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 Ордена и медали Советского Союза / Т.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Ю.Н.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2008. - 281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978-5-7793-1559-</w:t>
            </w:r>
            <w:proofErr w:type="gram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213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6213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21338" w:rsidRPr="00CC57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621338" w:rsidRPr="00CC57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621338" w:rsidRPr="00CC57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  <w:bookmarkStart w:id="0" w:name="_GoBack"/>
            <w:bookmarkEnd w:id="0"/>
          </w:p>
        </w:tc>
      </w:tr>
      <w:tr w:rsidR="00621338" w:rsidRPr="00CC579F">
        <w:trPr>
          <w:trHeight w:hRule="exact" w:val="277"/>
        </w:trPr>
        <w:tc>
          <w:tcPr>
            <w:tcW w:w="710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 w:rsidP="006020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6020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аудитории для проведения лекционных и практических      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занятий.</w:t>
            </w:r>
          </w:p>
        </w:tc>
      </w:tr>
      <w:tr w:rsidR="00621338" w:rsidRPr="00CC57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 w:rsidP="004A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4A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задания, тесты, иллюстративный материал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21338" w:rsidRPr="00CC57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Default="0089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621338" w:rsidRPr="00CC579F">
        <w:trPr>
          <w:trHeight w:hRule="exact" w:val="277"/>
        </w:trPr>
        <w:tc>
          <w:tcPr>
            <w:tcW w:w="710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21338" w:rsidRPr="00B7787A" w:rsidRDefault="00621338">
            <w:pPr>
              <w:rPr>
                <w:lang w:val="ru-RU"/>
              </w:rPr>
            </w:pPr>
          </w:p>
        </w:tc>
      </w:tr>
      <w:tr w:rsidR="00621338" w:rsidRPr="00CC57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778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21338" w:rsidRPr="00CC579F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21338" w:rsidRPr="00B7787A" w:rsidRDefault="0089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778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621338" w:rsidRPr="00B7787A" w:rsidRDefault="00621338">
      <w:pPr>
        <w:rPr>
          <w:lang w:val="ru-RU"/>
        </w:rPr>
      </w:pPr>
    </w:p>
    <w:sectPr w:rsidR="00621338" w:rsidRPr="00B778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6689"/>
    <w:rsid w:val="001F0BC7"/>
    <w:rsid w:val="004A724B"/>
    <w:rsid w:val="0060201E"/>
    <w:rsid w:val="00621338"/>
    <w:rsid w:val="00626D38"/>
    <w:rsid w:val="0089476D"/>
    <w:rsid w:val="00B7787A"/>
    <w:rsid w:val="00C9028B"/>
    <w:rsid w:val="00C96F42"/>
    <w:rsid w:val="00CC579F"/>
    <w:rsid w:val="00D31453"/>
    <w:rsid w:val="00E057D9"/>
    <w:rsid w:val="00E209E2"/>
    <w:rsid w:val="00EB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7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2961</Words>
  <Characters>21048</Characters>
  <Application>Microsoft Office Word</Application>
  <DocSecurity>0</DocSecurity>
  <Lines>175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ИИЗ-15,16,17,18_plx_Вспомогательные исторические дисциплины_</vt:lpstr>
      <vt:lpstr>Лист1</vt:lpstr>
    </vt:vector>
  </TitlesOfParts>
  <Company>Hewlett-Packard Company</Company>
  <LinksUpToDate>false</LinksUpToDate>
  <CharactersWithSpaces>23962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ИИЗ-15,16,17,18_plx_Вспомогательные исторические дисциплины_</dc:title>
  <dc:creator>FastReport.NET</dc:creator>
  <cp:lastModifiedBy>user</cp:lastModifiedBy>
  <cp:revision>9</cp:revision>
  <dcterms:created xsi:type="dcterms:W3CDTF">2019-06-17T09:08:00Z</dcterms:created>
  <dcterms:modified xsi:type="dcterms:W3CDTF">2019-09-02T14:10:00Z</dcterms:modified>
</cp:coreProperties>
</file>